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71"/>
        <w:gridCol w:w="2581"/>
        <w:gridCol w:w="1146"/>
        <w:gridCol w:w="1011"/>
        <w:gridCol w:w="1133"/>
        <w:gridCol w:w="1084"/>
        <w:gridCol w:w="1219"/>
        <w:gridCol w:w="1240"/>
      </w:tblGrid>
      <w:tr w:rsidR="00D3762E" w:rsidRPr="0077784B" w:rsidTr="00D3762E">
        <w:tc>
          <w:tcPr>
            <w:tcW w:w="9985" w:type="dxa"/>
            <w:gridSpan w:val="8"/>
          </w:tcPr>
          <w:p w:rsidR="00D3762E" w:rsidRPr="0077784B" w:rsidRDefault="00D3762E" w:rsidP="009D2780">
            <w:pPr>
              <w:jc w:val="center"/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  <w:b/>
                <w:bCs/>
              </w:rPr>
              <w:t>Department of Animal Husbandry and Dairying</w:t>
            </w:r>
          </w:p>
        </w:tc>
      </w:tr>
      <w:tr w:rsidR="00D3762E" w:rsidRPr="0077784B" w:rsidTr="00D3762E">
        <w:tc>
          <w:tcPr>
            <w:tcW w:w="9985" w:type="dxa"/>
            <w:gridSpan w:val="8"/>
          </w:tcPr>
          <w:p w:rsidR="00D3762E" w:rsidRPr="0077784B" w:rsidRDefault="00D3762E" w:rsidP="009D2780">
            <w:pPr>
              <w:jc w:val="center"/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  <w:b/>
                <w:bCs/>
              </w:rPr>
              <w:t>Part</w:t>
            </w:r>
            <w:r w:rsidRPr="0077784B">
              <w:rPr>
                <w:rFonts w:ascii="Arial" w:hAnsi="Arial" w:cs="Arial"/>
                <w:b/>
                <w:bCs/>
              </w:rPr>
              <w:softHyphen/>
            </w:r>
            <w:r w:rsidRPr="0077784B">
              <w:rPr>
                <w:rFonts w:ascii="Arial" w:hAnsi="Arial" w:cs="Arial"/>
                <w:b/>
                <w:bCs/>
              </w:rPr>
              <w:softHyphen/>
              <w:t xml:space="preserve"> –A of Annexure</w:t>
            </w:r>
            <w:r w:rsidRPr="0077784B">
              <w:rPr>
                <w:rFonts w:ascii="Arial" w:hAnsi="Arial" w:cs="Arial"/>
              </w:rPr>
              <w:t xml:space="preserve"> –Selected Department Indicators</w:t>
            </w:r>
          </w:p>
        </w:tc>
      </w:tr>
      <w:tr w:rsidR="00D3762E" w:rsidRPr="0077784B" w:rsidTr="00D3762E">
        <w:tc>
          <w:tcPr>
            <w:tcW w:w="9985" w:type="dxa"/>
            <w:gridSpan w:val="8"/>
          </w:tcPr>
          <w:p w:rsidR="00D3762E" w:rsidRPr="0077784B" w:rsidRDefault="00D3762E" w:rsidP="009D2780">
            <w:pPr>
              <w:jc w:val="center"/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 xml:space="preserve">Information to be provided </w:t>
            </w:r>
            <w:r w:rsidRPr="0077784B">
              <w:rPr>
                <w:rFonts w:ascii="Arial" w:hAnsi="Arial" w:cs="Arial"/>
                <w:b/>
                <w:bCs/>
              </w:rPr>
              <w:t>Monthly</w:t>
            </w:r>
          </w:p>
        </w:tc>
      </w:tr>
      <w:tr w:rsidR="00D3762E" w:rsidRPr="0077784B" w:rsidTr="00D3762E">
        <w:tc>
          <w:tcPr>
            <w:tcW w:w="547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 w:rsidRPr="0077784B"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2428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 w:rsidRPr="0077784B">
              <w:rPr>
                <w:rFonts w:ascii="Arial" w:hAnsi="Arial" w:cs="Arial"/>
                <w:b/>
                <w:bCs/>
              </w:rPr>
              <w:t xml:space="preserve">Indicator 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Month</w:t>
            </w: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 w:rsidRPr="0077784B">
              <w:rPr>
                <w:rFonts w:ascii="Arial" w:hAnsi="Arial" w:cs="Arial"/>
                <w:b/>
                <w:bCs/>
              </w:rPr>
              <w:t xml:space="preserve">Current </w:t>
            </w:r>
            <w:r>
              <w:rPr>
                <w:rFonts w:ascii="Arial" w:hAnsi="Arial" w:cs="Arial"/>
                <w:b/>
                <w:bCs/>
              </w:rPr>
              <w:t>Month</w:t>
            </w: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 w:rsidRPr="0077784B">
              <w:rPr>
                <w:rFonts w:ascii="Arial" w:hAnsi="Arial" w:cs="Arial"/>
                <w:b/>
                <w:bCs/>
              </w:rPr>
              <w:t xml:space="preserve">Current </w:t>
            </w:r>
            <w:r>
              <w:rPr>
                <w:rFonts w:ascii="Arial" w:hAnsi="Arial" w:cs="Arial"/>
                <w:b/>
                <w:bCs/>
              </w:rPr>
              <w:t>Month</w:t>
            </w:r>
            <w:r w:rsidRPr="0077784B">
              <w:rPr>
                <w:rFonts w:ascii="Arial" w:hAnsi="Arial" w:cs="Arial"/>
                <w:b/>
                <w:bCs/>
              </w:rPr>
              <w:t xml:space="preserve"> previous FY</w:t>
            </w: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 w:rsidRPr="0077784B">
              <w:rPr>
                <w:rFonts w:ascii="Arial" w:hAnsi="Arial" w:cs="Arial"/>
                <w:b/>
                <w:bCs/>
              </w:rPr>
              <w:t>Year to Date (Current FY)</w:t>
            </w: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 w:rsidRPr="0077784B">
              <w:rPr>
                <w:rFonts w:ascii="Arial" w:hAnsi="Arial" w:cs="Arial"/>
                <w:b/>
                <w:bCs/>
              </w:rPr>
              <w:t>Year to Date (Previous FY)</w:t>
            </w: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  <w:b/>
                <w:bCs/>
              </w:rPr>
            </w:pPr>
            <w:r w:rsidRPr="0077784B">
              <w:rPr>
                <w:rFonts w:ascii="Arial" w:hAnsi="Arial" w:cs="Arial"/>
                <w:b/>
                <w:bCs/>
              </w:rPr>
              <w:t>% change in YTD from previous FY</w:t>
            </w:r>
          </w:p>
        </w:tc>
      </w:tr>
      <w:tr w:rsidR="00D3762E" w:rsidRPr="0077784B" w:rsidTr="00D3762E">
        <w:tc>
          <w:tcPr>
            <w:tcW w:w="547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1.</w:t>
            </w:r>
          </w:p>
        </w:tc>
        <w:tc>
          <w:tcPr>
            <w:tcW w:w="24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Milk processing capacity increased on account of modernization /additional infrastructure under DIDF/AHIDF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630"/>
        </w:trPr>
        <w:tc>
          <w:tcPr>
            <w:tcW w:w="547" w:type="dxa"/>
            <w:vMerge w:val="restart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2.</w:t>
            </w:r>
          </w:p>
        </w:tc>
        <w:tc>
          <w:tcPr>
            <w:tcW w:w="9438" w:type="dxa"/>
            <w:gridSpan w:val="7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No. of entities availing loan under AHIDF</w:t>
            </w:r>
          </w:p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510"/>
        </w:trPr>
        <w:tc>
          <w:tcPr>
            <w:tcW w:w="547" w:type="dxa"/>
            <w:vMerge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D3762E" w:rsidRPr="0077784B" w:rsidRDefault="00D3762E" w:rsidP="009D2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 xml:space="preserve">Dairy processing Units 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395"/>
        </w:trPr>
        <w:tc>
          <w:tcPr>
            <w:tcW w:w="547" w:type="dxa"/>
            <w:vMerge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D3762E" w:rsidRPr="0077784B" w:rsidRDefault="00D3762E" w:rsidP="009D2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 xml:space="preserve">Meat processing Units 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962"/>
        </w:trPr>
        <w:tc>
          <w:tcPr>
            <w:tcW w:w="547" w:type="dxa"/>
            <w:vMerge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D3762E" w:rsidRPr="0077784B" w:rsidRDefault="00D3762E" w:rsidP="009D2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 xml:space="preserve">Breed improvement Technology and Breed Multiplication 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368"/>
        </w:trPr>
        <w:tc>
          <w:tcPr>
            <w:tcW w:w="547" w:type="dxa"/>
            <w:vMerge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D3762E" w:rsidRPr="0077784B" w:rsidRDefault="00D3762E" w:rsidP="009D2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 xml:space="preserve">Animal Feed Plants 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530"/>
        </w:trPr>
        <w:tc>
          <w:tcPr>
            <w:tcW w:w="547" w:type="dxa"/>
            <w:vMerge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D3762E" w:rsidRPr="0077784B" w:rsidRDefault="00D3762E" w:rsidP="009D2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 xml:space="preserve">Animal ‘Waste to Wealth ‘ management 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620"/>
        </w:trPr>
        <w:tc>
          <w:tcPr>
            <w:tcW w:w="547" w:type="dxa"/>
            <w:vMerge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D3762E" w:rsidRPr="0077784B" w:rsidRDefault="00D3762E" w:rsidP="009D2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Veterinary vaccine and Drug Production Facilities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710"/>
        </w:trPr>
        <w:tc>
          <w:tcPr>
            <w:tcW w:w="547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3.</w:t>
            </w:r>
          </w:p>
        </w:tc>
        <w:tc>
          <w:tcPr>
            <w:tcW w:w="24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Amount of Loan disbursed (in Lakh ) under AHIDF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  <w:tr w:rsidR="00D3762E" w:rsidRPr="0077784B" w:rsidTr="00D3762E">
        <w:trPr>
          <w:trHeight w:val="800"/>
        </w:trPr>
        <w:tc>
          <w:tcPr>
            <w:tcW w:w="547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4.</w:t>
            </w:r>
          </w:p>
        </w:tc>
        <w:tc>
          <w:tcPr>
            <w:tcW w:w="24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  <w:r w:rsidRPr="0077784B">
              <w:rPr>
                <w:rFonts w:ascii="Arial" w:hAnsi="Arial" w:cs="Arial"/>
              </w:rPr>
              <w:t>Amount of Interest Subvention provided on loan availed (in lakh) under AHIDF</w:t>
            </w:r>
          </w:p>
        </w:tc>
        <w:tc>
          <w:tcPr>
            <w:tcW w:w="1086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D3762E" w:rsidRPr="0077784B" w:rsidRDefault="00D3762E" w:rsidP="009D2780">
            <w:pPr>
              <w:rPr>
                <w:rFonts w:ascii="Arial" w:hAnsi="Arial" w:cs="Arial"/>
              </w:rPr>
            </w:pPr>
          </w:p>
        </w:tc>
      </w:tr>
    </w:tbl>
    <w:p w:rsidR="00BD5A49" w:rsidRDefault="00444D94"/>
    <w:p w:rsidR="002855DB" w:rsidRDefault="002855DB"/>
    <w:p w:rsidR="002855DB" w:rsidRPr="00301786" w:rsidRDefault="002855DB" w:rsidP="002855DB">
      <w:pPr>
        <w:jc w:val="center"/>
        <w:rPr>
          <w:sz w:val="24"/>
          <w:szCs w:val="24"/>
        </w:rPr>
      </w:pPr>
      <w:r w:rsidRPr="00635A46">
        <w:rPr>
          <w:b/>
          <w:bCs/>
          <w:sz w:val="24"/>
          <w:szCs w:val="24"/>
        </w:rPr>
        <w:lastRenderedPageBreak/>
        <w:t>ANNEXURE TO MONTHLY D.O. LETTER: PART B</w:t>
      </w:r>
    </w:p>
    <w:p w:rsidR="002855DB" w:rsidRPr="00635A46" w:rsidRDefault="002855DB" w:rsidP="002855DB">
      <w:pPr>
        <w:jc w:val="center"/>
        <w:rPr>
          <w:b/>
          <w:bCs/>
          <w:sz w:val="24"/>
          <w:szCs w:val="24"/>
        </w:rPr>
      </w:pPr>
      <w:r w:rsidRPr="00635A46">
        <w:rPr>
          <w:b/>
          <w:bCs/>
          <w:sz w:val="24"/>
          <w:szCs w:val="24"/>
        </w:rPr>
        <w:t>Report on Utilization of scheme f</w:t>
      </w:r>
      <w:r>
        <w:rPr>
          <w:b/>
          <w:bCs/>
          <w:sz w:val="24"/>
          <w:szCs w:val="24"/>
        </w:rPr>
        <w:t>unds for the month of……………...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25</w:t>
      </w:r>
    </w:p>
    <w:tbl>
      <w:tblPr>
        <w:tblStyle w:val="TableGrid"/>
        <w:tblW w:w="11610" w:type="dxa"/>
        <w:tblInd w:w="-1175" w:type="dxa"/>
        <w:tblLook w:val="04A0" w:firstRow="1" w:lastRow="0" w:firstColumn="1" w:lastColumn="0" w:noHBand="0" w:noVBand="1"/>
      </w:tblPr>
      <w:tblGrid>
        <w:gridCol w:w="576"/>
        <w:gridCol w:w="6302"/>
        <w:gridCol w:w="1169"/>
        <w:gridCol w:w="1346"/>
        <w:gridCol w:w="1253"/>
        <w:gridCol w:w="964"/>
      </w:tblGrid>
      <w:tr w:rsidR="002855DB" w:rsidRPr="00635A46" w:rsidTr="002855DB">
        <w:tc>
          <w:tcPr>
            <w:tcW w:w="6920" w:type="dxa"/>
            <w:gridSpan w:val="2"/>
          </w:tcPr>
          <w:p w:rsidR="002855DB" w:rsidRPr="00301786" w:rsidRDefault="002855DB" w:rsidP="009D2780">
            <w:pPr>
              <w:jc w:val="center"/>
              <w:rPr>
                <w:b/>
                <w:bCs/>
                <w:sz w:val="24"/>
                <w:szCs w:val="24"/>
              </w:rPr>
            </w:pPr>
            <w:r w:rsidRPr="00301786">
              <w:rPr>
                <w:b/>
                <w:bCs/>
                <w:sz w:val="24"/>
                <w:szCs w:val="24"/>
              </w:rPr>
              <w:t>Department of Animal Husbandry and Dairying</w:t>
            </w:r>
          </w:p>
        </w:tc>
        <w:tc>
          <w:tcPr>
            <w:tcW w:w="4690" w:type="dxa"/>
            <w:gridSpan w:val="4"/>
          </w:tcPr>
          <w:p w:rsidR="002855DB" w:rsidRPr="00635A46" w:rsidRDefault="002855DB" w:rsidP="009D2780">
            <w:pPr>
              <w:jc w:val="right"/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(in </w:t>
            </w:r>
            <w:proofErr w:type="spellStart"/>
            <w:r w:rsidRPr="00635A46">
              <w:rPr>
                <w:sz w:val="24"/>
                <w:szCs w:val="24"/>
              </w:rPr>
              <w:t>Rs</w:t>
            </w:r>
            <w:proofErr w:type="spellEnd"/>
            <w:r w:rsidRPr="00635A46">
              <w:rPr>
                <w:sz w:val="24"/>
                <w:szCs w:val="24"/>
              </w:rPr>
              <w:t>. Crores)</w:t>
            </w:r>
          </w:p>
        </w:tc>
      </w:tr>
      <w:tr w:rsidR="002855DB" w:rsidRPr="00635A46" w:rsidTr="002855DB">
        <w:trPr>
          <w:trHeight w:val="135"/>
        </w:trPr>
        <w:tc>
          <w:tcPr>
            <w:tcW w:w="6920" w:type="dxa"/>
            <w:gridSpan w:val="2"/>
            <w:vMerge w:val="restart"/>
          </w:tcPr>
          <w:p w:rsidR="002855DB" w:rsidRPr="00301786" w:rsidRDefault="002855DB" w:rsidP="009D2780">
            <w:pPr>
              <w:rPr>
                <w:b/>
                <w:bCs/>
                <w:sz w:val="24"/>
                <w:szCs w:val="24"/>
              </w:rPr>
            </w:pPr>
            <w:r w:rsidRPr="00301786">
              <w:rPr>
                <w:b/>
                <w:bCs/>
                <w:sz w:val="24"/>
                <w:szCs w:val="24"/>
              </w:rPr>
              <w:t xml:space="preserve">Fund availability 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CSS</w:t>
            </w:r>
          </w:p>
        </w:tc>
        <w:tc>
          <w:tcPr>
            <w:tcW w:w="3515" w:type="dxa"/>
            <w:gridSpan w:val="3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CS</w:t>
            </w:r>
          </w:p>
        </w:tc>
      </w:tr>
      <w:tr w:rsidR="002855DB" w:rsidRPr="00635A46" w:rsidTr="002855DB">
        <w:trPr>
          <w:trHeight w:val="120"/>
        </w:trPr>
        <w:tc>
          <w:tcPr>
            <w:tcW w:w="6920" w:type="dxa"/>
            <w:gridSpan w:val="2"/>
            <w:vMerge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Last FY</w:t>
            </w: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Current FY</w:t>
            </w: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Last FY</w:t>
            </w: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Current FY</w:t>
            </w: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Budget Estimate (BE) for current FY; RE/Actuals for Last FY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Opening Balance in SNA/CAN bank account on 1</w:t>
            </w:r>
            <w:r w:rsidRPr="00635A46">
              <w:rPr>
                <w:sz w:val="24"/>
                <w:szCs w:val="24"/>
                <w:vertAlign w:val="superscript"/>
              </w:rPr>
              <w:t>st</w:t>
            </w:r>
            <w:r w:rsidRPr="00635A46">
              <w:rPr>
                <w:sz w:val="24"/>
                <w:szCs w:val="24"/>
              </w:rPr>
              <w:t xml:space="preserve"> April of FY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Deficit in transfer of Central and State share from treasury to SNA as on 1</w:t>
            </w:r>
            <w:r w:rsidRPr="00635A46">
              <w:rPr>
                <w:sz w:val="24"/>
                <w:szCs w:val="24"/>
                <w:vertAlign w:val="superscript"/>
              </w:rPr>
              <w:t>st</w:t>
            </w:r>
            <w:r w:rsidRPr="00635A46"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-</w:t>
            </w: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Funds Released to State/CNAs </w:t>
            </w:r>
            <w:proofErr w:type="spellStart"/>
            <w:r w:rsidRPr="00635A46">
              <w:rPr>
                <w:sz w:val="24"/>
                <w:szCs w:val="24"/>
              </w:rPr>
              <w:t>upto</w:t>
            </w:r>
            <w:proofErr w:type="spellEnd"/>
            <w:r w:rsidRPr="00635A46">
              <w:rPr>
                <w:sz w:val="24"/>
                <w:szCs w:val="24"/>
              </w:rPr>
              <w:t xml:space="preserve"> the Month 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Commensurate State share of (4) in case of CSS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-</w:t>
            </w: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Mother sanction including commensurate State share in CSS/Assignment given in TSA in CS/PAO Direct expenditure 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Cumulative scheme funds available with State/CNAs </w:t>
            </w:r>
            <w:proofErr w:type="spellStart"/>
            <w:r w:rsidRPr="00635A46">
              <w:rPr>
                <w:sz w:val="24"/>
                <w:szCs w:val="24"/>
              </w:rPr>
              <w:t>upto</w:t>
            </w:r>
            <w:proofErr w:type="spellEnd"/>
            <w:r w:rsidRPr="00635A46">
              <w:rPr>
                <w:sz w:val="24"/>
                <w:szCs w:val="24"/>
              </w:rPr>
              <w:t xml:space="preserve"> the Month (2+3+4+5+6)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7a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Of which estimated Central share 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11610" w:type="dxa"/>
            <w:gridSpan w:val="6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Fund Utilization 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CSS</w:t>
            </w: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CS</w:t>
            </w: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Last FY</w:t>
            </w: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Current FY</w:t>
            </w: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Last FY</w:t>
            </w: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Current FY</w:t>
            </w: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Funds released  by the State Govt. to the SNA account </w:t>
            </w:r>
            <w:proofErr w:type="spellStart"/>
            <w:r w:rsidRPr="00635A46">
              <w:rPr>
                <w:sz w:val="24"/>
                <w:szCs w:val="24"/>
              </w:rPr>
              <w:t>upto</w:t>
            </w:r>
            <w:proofErr w:type="spellEnd"/>
            <w:r w:rsidRPr="00635A46">
              <w:rPr>
                <w:sz w:val="24"/>
                <w:szCs w:val="24"/>
              </w:rPr>
              <w:t xml:space="preserve"> the  month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SNA/CAN balance at the end of the month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10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Scheme Fund  utilization (actual)From SNA/SNA SPARSH/TSA/Direct PAO during the Month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11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Cumulative Scheme fund utilization (Actual Expenditure) from SNA/SNA SPARSH/TSA/Direct PAO  </w:t>
            </w:r>
            <w:proofErr w:type="spellStart"/>
            <w:r w:rsidRPr="00635A46">
              <w:rPr>
                <w:sz w:val="24"/>
                <w:szCs w:val="24"/>
              </w:rPr>
              <w:t>upto</w:t>
            </w:r>
            <w:proofErr w:type="spellEnd"/>
            <w:r w:rsidRPr="00635A46">
              <w:rPr>
                <w:sz w:val="24"/>
                <w:szCs w:val="24"/>
              </w:rPr>
              <w:t xml:space="preserve"> the Month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11a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 xml:space="preserve">Of  which estimated Central Share 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  <w:tr w:rsidR="002855DB" w:rsidRPr="00635A46" w:rsidTr="002855DB">
        <w:trPr>
          <w:trHeight w:val="120"/>
        </w:trPr>
        <w:tc>
          <w:tcPr>
            <w:tcW w:w="5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12</w:t>
            </w:r>
          </w:p>
        </w:tc>
        <w:tc>
          <w:tcPr>
            <w:tcW w:w="634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  <w:r w:rsidRPr="00635A46">
              <w:rPr>
                <w:sz w:val="24"/>
                <w:szCs w:val="24"/>
              </w:rPr>
              <w:t>% Utilization of Central  Share against BE/RE (11a/1)</w:t>
            </w:r>
          </w:p>
        </w:tc>
        <w:tc>
          <w:tcPr>
            <w:tcW w:w="117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855DB" w:rsidRPr="00635A46" w:rsidRDefault="002855DB" w:rsidP="009D2780">
            <w:pPr>
              <w:rPr>
                <w:sz w:val="24"/>
                <w:szCs w:val="24"/>
              </w:rPr>
            </w:pPr>
          </w:p>
        </w:tc>
      </w:tr>
    </w:tbl>
    <w:p w:rsidR="002855DB" w:rsidRPr="00635A46" w:rsidRDefault="002855DB" w:rsidP="002855DB">
      <w:pPr>
        <w:rPr>
          <w:sz w:val="24"/>
          <w:szCs w:val="24"/>
        </w:rPr>
      </w:pPr>
      <w:r w:rsidRPr="00635A46">
        <w:rPr>
          <w:sz w:val="24"/>
          <w:szCs w:val="24"/>
        </w:rPr>
        <w:t xml:space="preserve">Note: CSS- </w:t>
      </w:r>
      <w:bookmarkStart w:id="0" w:name="_GoBack"/>
      <w:bookmarkEnd w:id="0"/>
      <w:r w:rsidR="00444D94" w:rsidRPr="00635A46">
        <w:rPr>
          <w:sz w:val="24"/>
          <w:szCs w:val="24"/>
        </w:rPr>
        <w:t>Centrally Sponsored</w:t>
      </w:r>
      <w:r w:rsidRPr="00635A46">
        <w:rPr>
          <w:sz w:val="24"/>
          <w:szCs w:val="24"/>
        </w:rPr>
        <w:t xml:space="preserve"> Schem</w:t>
      </w:r>
      <w:r>
        <w:rPr>
          <w:sz w:val="24"/>
          <w:szCs w:val="24"/>
        </w:rPr>
        <w:t>es    CS- Central Sector schemes</w:t>
      </w:r>
    </w:p>
    <w:p w:rsidR="002855DB" w:rsidRDefault="002855DB"/>
    <w:sectPr w:rsidR="0028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8F2"/>
    <w:multiLevelType w:val="hybridMultilevel"/>
    <w:tmpl w:val="9626D412"/>
    <w:lvl w:ilvl="0" w:tplc="3880D6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3B"/>
    <w:rsid w:val="002855DB"/>
    <w:rsid w:val="00444D94"/>
    <w:rsid w:val="004B0C30"/>
    <w:rsid w:val="005A13DE"/>
    <w:rsid w:val="009C3D3B"/>
    <w:rsid w:val="00BD13B4"/>
    <w:rsid w:val="00D3762E"/>
    <w:rsid w:val="00F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8CF4"/>
  <w15:chartTrackingRefBased/>
  <w15:docId w15:val="{4EC5C98E-E135-46D2-A3F4-F80BD88C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GC</dc:creator>
  <cp:keywords/>
  <dc:description/>
  <cp:lastModifiedBy>ASO GC</cp:lastModifiedBy>
  <cp:revision>4</cp:revision>
  <dcterms:created xsi:type="dcterms:W3CDTF">2025-01-24T06:50:00Z</dcterms:created>
  <dcterms:modified xsi:type="dcterms:W3CDTF">2025-01-24T06:52:00Z</dcterms:modified>
</cp:coreProperties>
</file>